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CB" w:rsidRPr="00E82C7F" w:rsidRDefault="005935CB" w:rsidP="003D6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2C7F">
        <w:rPr>
          <w:rFonts w:ascii="Times New Roman" w:hAnsi="Times New Roman"/>
          <w:b/>
          <w:sz w:val="24"/>
          <w:szCs w:val="24"/>
          <w:u w:val="single"/>
        </w:rPr>
        <w:t xml:space="preserve">Zasady oceniania na lekcjach fizyki w SP nr 35, </w:t>
      </w:r>
    </w:p>
    <w:p w:rsidR="005935CB" w:rsidRPr="00E82C7F" w:rsidRDefault="005935CB" w:rsidP="003D6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rok szkolny 2021/2022</w:t>
      </w:r>
    </w:p>
    <w:p w:rsidR="005935CB" w:rsidRPr="00E82C7F" w:rsidRDefault="005935CB" w:rsidP="003D6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35CB" w:rsidRPr="00E82C7F" w:rsidRDefault="005935CB" w:rsidP="003D61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Formy sprawdzania wiedzy i umiejętności:</w:t>
      </w:r>
    </w:p>
    <w:p w:rsidR="005935CB" w:rsidRPr="00E82C7F" w:rsidRDefault="005935CB" w:rsidP="003D61BB">
      <w:pPr>
        <w:ind w:left="360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b/>
          <w:sz w:val="24"/>
          <w:szCs w:val="24"/>
        </w:rPr>
        <w:t xml:space="preserve">Prace klasowe </w:t>
      </w:r>
      <w:r w:rsidRPr="00E82C7F">
        <w:rPr>
          <w:rFonts w:ascii="Times New Roman" w:hAnsi="Times New Roman"/>
          <w:sz w:val="24"/>
          <w:szCs w:val="24"/>
        </w:rPr>
        <w:t xml:space="preserve">będą odbywały się po każdym zakończonym dziale, a ich termin będzie podany z co najmniej tygodniowym wyprzedzeniem. Uczeń nieobecny na pracy klasowej ma obowiązek napisać go w terminie dwóch tygodni od uprzednio wyznaczonej daty ( w przypadku dłuższej nieobecności termin ustalany jest indywidualnie). Uczeń ma prawo do poprawy pracy klasowej w ciągu dwóch tygodni od podania informacji o ocenie. -waga </w:t>
      </w:r>
      <w:r>
        <w:rPr>
          <w:rFonts w:ascii="Times New Roman" w:hAnsi="Times New Roman"/>
          <w:sz w:val="24"/>
          <w:szCs w:val="24"/>
        </w:rPr>
        <w:t xml:space="preserve">oceny </w:t>
      </w:r>
      <w:r w:rsidRPr="00E82C7F">
        <w:rPr>
          <w:rFonts w:ascii="Times New Roman" w:hAnsi="Times New Roman"/>
          <w:sz w:val="24"/>
          <w:szCs w:val="24"/>
        </w:rPr>
        <w:t>3</w:t>
      </w:r>
    </w:p>
    <w:p w:rsidR="005935CB" w:rsidRPr="00E82C7F" w:rsidRDefault="005935CB" w:rsidP="003D61BB">
      <w:pPr>
        <w:ind w:left="360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b/>
          <w:sz w:val="24"/>
          <w:szCs w:val="24"/>
        </w:rPr>
        <w:t>Sprawdziany</w:t>
      </w:r>
      <w:r w:rsidRPr="00E82C7F">
        <w:rPr>
          <w:rFonts w:ascii="Times New Roman" w:hAnsi="Times New Roman"/>
          <w:sz w:val="24"/>
          <w:szCs w:val="24"/>
        </w:rPr>
        <w:t xml:space="preserve"> będą zapowiedziane z większej ilości materiału ( więcej niż trzy lekcje)- waga</w:t>
      </w:r>
      <w:r>
        <w:rPr>
          <w:rFonts w:ascii="Times New Roman" w:hAnsi="Times New Roman"/>
          <w:sz w:val="24"/>
          <w:szCs w:val="24"/>
        </w:rPr>
        <w:t xml:space="preserve"> oceny</w:t>
      </w:r>
      <w:r w:rsidRPr="00E82C7F">
        <w:rPr>
          <w:rFonts w:ascii="Times New Roman" w:hAnsi="Times New Roman"/>
          <w:sz w:val="24"/>
          <w:szCs w:val="24"/>
        </w:rPr>
        <w:t xml:space="preserve"> 2.</w:t>
      </w:r>
    </w:p>
    <w:p w:rsidR="005935CB" w:rsidRPr="00E82C7F" w:rsidRDefault="005935CB" w:rsidP="003D61BB">
      <w:pPr>
        <w:ind w:left="360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b/>
          <w:sz w:val="24"/>
          <w:szCs w:val="24"/>
        </w:rPr>
        <w:t xml:space="preserve">Kartkówki </w:t>
      </w:r>
      <w:r w:rsidRPr="00E82C7F">
        <w:rPr>
          <w:rFonts w:ascii="Times New Roman" w:hAnsi="Times New Roman"/>
          <w:sz w:val="24"/>
          <w:szCs w:val="24"/>
        </w:rPr>
        <w:t>obejmują materiał trzech ostatnich lekcji. Kartkówka może, ale nie musi być zapowiedziana. Gdy kartkówka jest zapowiedziana uczeń nie może zgło</w:t>
      </w:r>
      <w:r>
        <w:rPr>
          <w:rFonts w:ascii="Times New Roman" w:hAnsi="Times New Roman"/>
          <w:sz w:val="24"/>
          <w:szCs w:val="24"/>
        </w:rPr>
        <w:t>sić</w:t>
      </w:r>
      <w:r w:rsidRPr="00E82C7F">
        <w:rPr>
          <w:rFonts w:ascii="Times New Roman" w:hAnsi="Times New Roman"/>
          <w:sz w:val="24"/>
          <w:szCs w:val="24"/>
        </w:rPr>
        <w:t xml:space="preserve"> nieprzygotowania do lekcji- waga</w:t>
      </w:r>
      <w:r>
        <w:rPr>
          <w:rFonts w:ascii="Times New Roman" w:hAnsi="Times New Roman"/>
          <w:sz w:val="24"/>
          <w:szCs w:val="24"/>
        </w:rPr>
        <w:t xml:space="preserve"> oceny</w:t>
      </w:r>
      <w:r w:rsidRPr="00E82C7F">
        <w:rPr>
          <w:rFonts w:ascii="Times New Roman" w:hAnsi="Times New Roman"/>
          <w:sz w:val="24"/>
          <w:szCs w:val="24"/>
        </w:rPr>
        <w:t xml:space="preserve"> 2</w:t>
      </w:r>
    </w:p>
    <w:p w:rsidR="005935CB" w:rsidRPr="00E82C7F" w:rsidRDefault="005935CB" w:rsidP="003D61BB">
      <w:pPr>
        <w:ind w:left="360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b/>
          <w:sz w:val="24"/>
          <w:szCs w:val="24"/>
        </w:rPr>
        <w:t xml:space="preserve">Odpowiedź ustna </w:t>
      </w:r>
      <w:r w:rsidRPr="00E82C7F">
        <w:rPr>
          <w:rFonts w:ascii="Times New Roman" w:hAnsi="Times New Roman"/>
          <w:sz w:val="24"/>
          <w:szCs w:val="24"/>
        </w:rPr>
        <w:t xml:space="preserve">obejmuje materiał trzech ostatnich lekcji -waga </w:t>
      </w:r>
      <w:r>
        <w:rPr>
          <w:rFonts w:ascii="Times New Roman" w:hAnsi="Times New Roman"/>
          <w:sz w:val="24"/>
          <w:szCs w:val="24"/>
        </w:rPr>
        <w:t xml:space="preserve">oceny </w:t>
      </w:r>
      <w:r w:rsidRPr="00E82C7F">
        <w:rPr>
          <w:rFonts w:ascii="Times New Roman" w:hAnsi="Times New Roman"/>
          <w:sz w:val="24"/>
          <w:szCs w:val="24"/>
        </w:rPr>
        <w:t>1</w:t>
      </w:r>
    </w:p>
    <w:p w:rsidR="005935CB" w:rsidRPr="00E82C7F" w:rsidRDefault="005935CB" w:rsidP="003D61BB">
      <w:pPr>
        <w:ind w:left="360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b/>
          <w:sz w:val="24"/>
          <w:szCs w:val="24"/>
        </w:rPr>
        <w:t xml:space="preserve">Zadanie domowe </w:t>
      </w:r>
      <w:r w:rsidRPr="00E82C7F">
        <w:rPr>
          <w:rFonts w:ascii="Times New Roman" w:hAnsi="Times New Roman"/>
          <w:sz w:val="24"/>
          <w:szCs w:val="24"/>
        </w:rPr>
        <w:t>obejmuje rozwiązanie wskazanych zadań z podręcznika lub zeszytu ćwiczeń- waga 1</w:t>
      </w:r>
    </w:p>
    <w:p w:rsidR="005935CB" w:rsidRPr="00E82C7F" w:rsidRDefault="005935CB" w:rsidP="003D61BB">
      <w:pPr>
        <w:ind w:left="360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b/>
          <w:sz w:val="24"/>
          <w:szCs w:val="24"/>
        </w:rPr>
        <w:t xml:space="preserve">Praca na lekcji </w:t>
      </w:r>
      <w:r w:rsidRPr="00E82C7F">
        <w:rPr>
          <w:rFonts w:ascii="Times New Roman" w:hAnsi="Times New Roman"/>
          <w:sz w:val="24"/>
          <w:szCs w:val="24"/>
        </w:rPr>
        <w:t>podlega ocenie w formie plusów i minusów .</w:t>
      </w:r>
    </w:p>
    <w:p w:rsidR="005935CB" w:rsidRPr="00E82C7F" w:rsidRDefault="005935CB" w:rsidP="00A73B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Stosuje się następującą skalę osiągnięć edukacyjnych:</w:t>
      </w:r>
    </w:p>
    <w:p w:rsidR="005935CB" w:rsidRPr="00E82C7F" w:rsidRDefault="005935CB" w:rsidP="00A73B65">
      <w:pPr>
        <w:ind w:left="708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OCENA CELUJĄCA- Otrzymuje ją uczeń, który w pełni przyswoił wiadomości i umiejętności programowe, rozwija swoje zainteresowania, bierze aktywny udział w lekcjach, podejmuje dodatkowe działania.</w:t>
      </w:r>
    </w:p>
    <w:p w:rsidR="005935CB" w:rsidRPr="00E82C7F" w:rsidRDefault="005935CB" w:rsidP="00A73B65">
      <w:pPr>
        <w:ind w:left="708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OCENA BARDZO DOBRA- Otrzymuje ją uczeń, który opanował w stopniu bardzo dobrym wiadomości i umiejętności objęte programem nauczania, Jest aktywny na lekcjach, potrafi wykorzystać wiadomości do rozwiązywania zdań i problemów.</w:t>
      </w:r>
    </w:p>
    <w:p w:rsidR="005935CB" w:rsidRPr="00E82C7F" w:rsidRDefault="005935CB" w:rsidP="00A73B65">
      <w:pPr>
        <w:ind w:left="708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 xml:space="preserve">OCENA DOBRA- Otrzymuje ją uczeń, który opanował większość wymaganych treści i umiejętności objętych programem nauczania, systematycznie przygotowuje się do lekcji, wiadomości potrafi samodzielnie wykorzystać w praktyce. </w:t>
      </w:r>
    </w:p>
    <w:p w:rsidR="005935CB" w:rsidRPr="00E82C7F" w:rsidRDefault="005935CB" w:rsidP="00A73B65">
      <w:pPr>
        <w:ind w:left="708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OCENA DOSTATECZNA- Otrzymuje ją uczeń, który wybiórczo opanował materiał podstawowy objęty programem, robi logiczne błędy, potrafi stosować wiadomości w praktyce, ale z duża pomocą nauczyciela, nie bierze udziału w lekcjach, nie zawsze jest przygotowany do zajęć.</w:t>
      </w:r>
    </w:p>
    <w:p w:rsidR="005935CB" w:rsidRPr="00E82C7F" w:rsidRDefault="005935CB" w:rsidP="00A73B65">
      <w:pPr>
        <w:ind w:left="708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 xml:space="preserve">OCENA DOPUSZCZAJĄCA- Otrzymuje ją uczeń, który w bardzo słabym stopniu opanował podstawowy materiał nauczania. </w:t>
      </w:r>
    </w:p>
    <w:p w:rsidR="005935CB" w:rsidRPr="00E82C7F" w:rsidRDefault="005935CB" w:rsidP="00A73B65">
      <w:pPr>
        <w:ind w:left="708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OCENA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C7F">
        <w:rPr>
          <w:rFonts w:ascii="Times New Roman" w:hAnsi="Times New Roman"/>
          <w:sz w:val="24"/>
          <w:szCs w:val="24"/>
        </w:rPr>
        <w:t>NIEDOSTATECZNA–</w:t>
      </w:r>
      <w:r>
        <w:rPr>
          <w:rFonts w:ascii="Times New Roman" w:hAnsi="Times New Roman"/>
          <w:sz w:val="24"/>
          <w:szCs w:val="24"/>
        </w:rPr>
        <w:t xml:space="preserve"> O</w:t>
      </w:r>
      <w:r w:rsidRPr="00E82C7F">
        <w:rPr>
          <w:rFonts w:ascii="Times New Roman" w:hAnsi="Times New Roman"/>
          <w:sz w:val="24"/>
          <w:szCs w:val="24"/>
        </w:rPr>
        <w:t>trzymuje ją uczeń, który w stopniu niedostatecznym opanował materiał podstawowy objęty programem.</w:t>
      </w:r>
    </w:p>
    <w:p w:rsidR="005935CB" w:rsidRPr="00E82C7F" w:rsidRDefault="005935CB" w:rsidP="003D61BB">
      <w:pPr>
        <w:ind w:left="360"/>
        <w:rPr>
          <w:rFonts w:ascii="Times New Roman" w:hAnsi="Times New Roman"/>
          <w:sz w:val="24"/>
          <w:szCs w:val="24"/>
        </w:rPr>
      </w:pPr>
    </w:p>
    <w:p w:rsidR="005935CB" w:rsidRPr="00E82C7F" w:rsidRDefault="005935CB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Punkty stosowane w pisemnych formach sprawdzania wiedzy i umiejętności będą przeliczane według następującej skali procentowej:</w:t>
      </w:r>
    </w:p>
    <w:p w:rsidR="005935CB" w:rsidRPr="00E82C7F" w:rsidRDefault="005935CB" w:rsidP="00F76037">
      <w:pPr>
        <w:pStyle w:val="ListParagraph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0-30%  niedostateczny</w:t>
      </w:r>
    </w:p>
    <w:p w:rsidR="005935CB" w:rsidRPr="00E82C7F" w:rsidRDefault="005935CB" w:rsidP="00F76037">
      <w:pPr>
        <w:pStyle w:val="ListParagraph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31-50%  dopuszczający</w:t>
      </w:r>
    </w:p>
    <w:p w:rsidR="005935CB" w:rsidRPr="00E82C7F" w:rsidRDefault="005935CB" w:rsidP="00F76037">
      <w:pPr>
        <w:pStyle w:val="ListParagraph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51-70%  dostateczny</w:t>
      </w:r>
    </w:p>
    <w:p w:rsidR="005935CB" w:rsidRPr="00E82C7F" w:rsidRDefault="005935CB" w:rsidP="00F76037">
      <w:pPr>
        <w:pStyle w:val="ListParagraph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71-90%  dobry</w:t>
      </w:r>
    </w:p>
    <w:p w:rsidR="005935CB" w:rsidRPr="00E82C7F" w:rsidRDefault="005935CB" w:rsidP="00F76037">
      <w:pPr>
        <w:pStyle w:val="ListParagraph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91-98%  bardzo dobry</w:t>
      </w:r>
    </w:p>
    <w:p w:rsidR="005935CB" w:rsidRPr="00E82C7F" w:rsidRDefault="005935CB" w:rsidP="00F76037">
      <w:pPr>
        <w:pStyle w:val="ListParagraph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99-100%  celujący</w:t>
      </w:r>
    </w:p>
    <w:p w:rsidR="005935CB" w:rsidRPr="00E82C7F" w:rsidRDefault="005935CB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Obowiązkowe jest prowadzenie zeszytu przedmiotowego</w:t>
      </w:r>
      <w:bookmarkStart w:id="0" w:name="_GoBack"/>
      <w:bookmarkEnd w:id="0"/>
      <w:r w:rsidRPr="00E82C7F">
        <w:rPr>
          <w:rFonts w:ascii="Times New Roman" w:hAnsi="Times New Roman"/>
          <w:sz w:val="24"/>
          <w:szCs w:val="24"/>
        </w:rPr>
        <w:t>.</w:t>
      </w:r>
    </w:p>
    <w:p w:rsidR="005935CB" w:rsidRPr="00E82C7F" w:rsidRDefault="005935CB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 xml:space="preserve">Ocena półroczna i roczna nie jest średnią arytmetyczną ocen cząstkowych. Przy wystawianiu oceny semestralnej i rocznej nauczyciel może posługiwać się średnią ważoną. </w:t>
      </w:r>
    </w:p>
    <w:p w:rsidR="005935CB" w:rsidRPr="00E82C7F" w:rsidRDefault="005935CB" w:rsidP="00CE5A3C">
      <w:pPr>
        <w:pStyle w:val="ListParagraph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Na koniec półrocza oraz roku szkolnego nauczyciel korzystający ze średniej ważonej w dzienniku internetowym, wystawia uczniowi ocenę przede wszystkim na podstawie tej średniej, wg następujących zasad:</w:t>
      </w:r>
    </w:p>
    <w:p w:rsidR="005935CB" w:rsidRPr="00E82C7F" w:rsidRDefault="005935CB" w:rsidP="00CE5A3C">
      <w:pPr>
        <w:pStyle w:val="ListParagraph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1)gdy średnia ważona wynosi x,00 –x,33 uczeń otrzymuje ocenę x</w:t>
      </w:r>
    </w:p>
    <w:p w:rsidR="005935CB" w:rsidRPr="00E82C7F" w:rsidRDefault="005935CB" w:rsidP="00CE5A3C">
      <w:pPr>
        <w:pStyle w:val="ListParagraph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2)gdy średnia ważona wynosi x,66 –x,99 uczeń otrzymuje ocenę x+1</w:t>
      </w:r>
    </w:p>
    <w:p w:rsidR="005935CB" w:rsidRPr="00E82C7F" w:rsidRDefault="005935CB" w:rsidP="00CE5A3C">
      <w:pPr>
        <w:pStyle w:val="ListParagraph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3)gdy średnia ważona wynosi x,34–x,65 nauczyciel wystawia ocenę x lub x+1 biorąc pod uwagę zaangażowanie, systematyczność oraz wkład pracy ucznia.</w:t>
      </w:r>
    </w:p>
    <w:p w:rsidR="005935CB" w:rsidRPr="00E82C7F" w:rsidRDefault="005935CB" w:rsidP="00CE5A3C">
      <w:pPr>
        <w:pStyle w:val="ListParagraph"/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W uzasadnionych przypadkach nauczyciel ma prawo wystawić uczniowi ocenę wyższą lub niższą od wyliczonej przez dziennik elektroniczny średniej ważonej.</w:t>
      </w:r>
    </w:p>
    <w:p w:rsidR="005935CB" w:rsidRPr="00E82C7F" w:rsidRDefault="005935CB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Uczeń ma prawo zgłosić nieprzygotowanie do lekcji (obejmujące także brak pracy domowej) dwa razy w semestrze (bez konsekwencji). Nieprzygotowanie należy zgłosić przed rozpoczęciem lekcji. Nieprzygotowanie nie przysługuje, gdy sprawdzian (kartkówka, praca klasowa, dłuższe zadanie domowe) był zapowiedziany.</w:t>
      </w:r>
    </w:p>
    <w:p w:rsidR="005935CB" w:rsidRPr="00E82C7F" w:rsidRDefault="005935CB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W przypadku niesamodzielnej pracy na sprawdzianie, kartkówce i pracy klasowej uczeń otrzymuje ocenę niedostateczną.</w:t>
      </w:r>
    </w:p>
    <w:p w:rsidR="005935CB" w:rsidRPr="00E82C7F" w:rsidRDefault="005935CB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Uczeń ma prawo do poprawy ocen niedostatecznych z prac pisemnych.</w:t>
      </w:r>
    </w:p>
    <w:p w:rsidR="005935CB" w:rsidRPr="00E82C7F" w:rsidRDefault="005935CB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Uczeń otrzymuje sprawdzone prace pisemne i ma obowiązek pokazać je rodzicom .</w:t>
      </w:r>
    </w:p>
    <w:p w:rsidR="005935CB" w:rsidRPr="00E82C7F" w:rsidRDefault="005935CB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82C7F">
        <w:rPr>
          <w:rFonts w:ascii="Times New Roman" w:hAnsi="Times New Roman"/>
          <w:sz w:val="24"/>
          <w:szCs w:val="24"/>
        </w:rPr>
        <w:t>Na pierwszej lekcji uczeń jest zapoznawany z ogólnymi kryteriami oceniania.</w:t>
      </w:r>
    </w:p>
    <w:sectPr w:rsidR="005935CB" w:rsidRPr="00E82C7F" w:rsidSect="009E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B13"/>
    <w:multiLevelType w:val="hybridMultilevel"/>
    <w:tmpl w:val="22742FB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222DEE"/>
    <w:multiLevelType w:val="hybridMultilevel"/>
    <w:tmpl w:val="75140A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BB"/>
    <w:rsid w:val="000D3572"/>
    <w:rsid w:val="000D67E8"/>
    <w:rsid w:val="001828FC"/>
    <w:rsid w:val="002C0CBA"/>
    <w:rsid w:val="003D61BB"/>
    <w:rsid w:val="003E5CFE"/>
    <w:rsid w:val="0040017E"/>
    <w:rsid w:val="00412E0A"/>
    <w:rsid w:val="00477665"/>
    <w:rsid w:val="00477669"/>
    <w:rsid w:val="00520467"/>
    <w:rsid w:val="005307EE"/>
    <w:rsid w:val="005935CB"/>
    <w:rsid w:val="006539CA"/>
    <w:rsid w:val="006B7A30"/>
    <w:rsid w:val="007C0F60"/>
    <w:rsid w:val="007F7620"/>
    <w:rsid w:val="00830EF2"/>
    <w:rsid w:val="00866181"/>
    <w:rsid w:val="00954A2A"/>
    <w:rsid w:val="00963432"/>
    <w:rsid w:val="009E3899"/>
    <w:rsid w:val="00A04768"/>
    <w:rsid w:val="00A73B65"/>
    <w:rsid w:val="00AE3E2E"/>
    <w:rsid w:val="00BA433D"/>
    <w:rsid w:val="00C32BE8"/>
    <w:rsid w:val="00CA5FFE"/>
    <w:rsid w:val="00CE5A3C"/>
    <w:rsid w:val="00CF7C98"/>
    <w:rsid w:val="00E718B9"/>
    <w:rsid w:val="00E82C7F"/>
    <w:rsid w:val="00E97CBB"/>
    <w:rsid w:val="00EF6698"/>
    <w:rsid w:val="00F76037"/>
    <w:rsid w:val="00F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569</Words>
  <Characters>3419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oceniania na lekcjach fizyki w SP nr 35, </dc:title>
  <dc:subject/>
  <dc:creator>Użytkownik systemu Windows</dc:creator>
  <cp:keywords/>
  <dc:description/>
  <cp:lastModifiedBy>Edyta</cp:lastModifiedBy>
  <cp:revision>2</cp:revision>
  <dcterms:created xsi:type="dcterms:W3CDTF">2021-09-05T12:42:00Z</dcterms:created>
  <dcterms:modified xsi:type="dcterms:W3CDTF">2021-09-05T12:42:00Z</dcterms:modified>
</cp:coreProperties>
</file>